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A" w:rsidRPr="0041636A" w:rsidRDefault="0041636A" w:rsidP="0041636A">
      <w:pPr>
        <w:shd w:val="clear" w:color="auto" w:fill="FFFFFF"/>
        <w:spacing w:before="300" w:after="150" w:line="240" w:lineRule="auto"/>
        <w:outlineLvl w:val="1"/>
        <w:rPr>
          <w:rFonts w:ascii="Roboto Condensed" w:eastAsia="Times New Roman" w:hAnsi="Roboto Condensed" w:cs="Times New Roman"/>
          <w:color w:val="333333"/>
          <w:sz w:val="32"/>
          <w:szCs w:val="32"/>
          <w:lang w:eastAsia="ru-RU"/>
        </w:rPr>
      </w:pPr>
      <w:r w:rsidRPr="0041636A">
        <w:rPr>
          <w:rFonts w:ascii="Roboto Condensed" w:eastAsia="Times New Roman" w:hAnsi="Roboto Condensed" w:cs="Times New Roman"/>
          <w:color w:val="333333"/>
          <w:sz w:val="32"/>
          <w:szCs w:val="32"/>
          <w:lang w:eastAsia="ru-RU"/>
        </w:rPr>
        <w:t xml:space="preserve">Управление Алтайского края по развитию предпринимательства и рыночной инфраструктуры информирует </w:t>
      </w:r>
      <w:proofErr w:type="gramStart"/>
      <w:r w:rsidRPr="0041636A">
        <w:rPr>
          <w:rFonts w:ascii="Roboto Condensed" w:eastAsia="Times New Roman" w:hAnsi="Roboto Condensed" w:cs="Times New Roman"/>
          <w:color w:val="333333"/>
          <w:sz w:val="32"/>
          <w:szCs w:val="32"/>
          <w:lang w:eastAsia="ru-RU"/>
        </w:rPr>
        <w:t>о начале отбора для предоставления грантов в форме субсидии на финансовое обеспечение затрат для реализации</w:t>
      </w:r>
      <w:proofErr w:type="gramEnd"/>
      <w:r w:rsidRPr="0041636A">
        <w:rPr>
          <w:rFonts w:ascii="Roboto Condensed" w:eastAsia="Times New Roman" w:hAnsi="Roboto Condensed" w:cs="Times New Roman"/>
          <w:color w:val="333333"/>
          <w:sz w:val="32"/>
          <w:szCs w:val="32"/>
          <w:lang w:eastAsia="ru-RU"/>
        </w:rPr>
        <w:t xml:space="preserve"> проектов в приоритетных сферах экономики</w:t>
      </w:r>
    </w:p>
    <w:p w:rsidR="0041636A" w:rsidRPr="0041636A" w:rsidRDefault="0041636A" w:rsidP="0041636A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333333"/>
          <w:sz w:val="21"/>
          <w:szCs w:val="21"/>
          <w:lang w:eastAsia="ru-RU"/>
        </w:rPr>
      </w:pPr>
      <w:hyperlink r:id="rId5" w:history="1">
        <w:r w:rsidRPr="0041636A">
          <w:rPr>
            <w:rFonts w:ascii="UbuntuRegular" w:eastAsia="Times New Roman" w:hAnsi="UbuntuRegular" w:cs="Times New Roman"/>
            <w:color w:val="337AB7"/>
            <w:sz w:val="21"/>
            <w:szCs w:val="21"/>
            <w:lang w:eastAsia="ru-RU"/>
          </w:rPr>
          <w:t> </w:t>
        </w:r>
      </w:hyperlink>
    </w:p>
    <w:p w:rsidR="0041636A" w:rsidRPr="0041636A" w:rsidRDefault="0041636A" w:rsidP="0041636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proofErr w:type="gramStart"/>
      <w:r w:rsidRPr="0041636A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Управление Алтайского края по развитию предпринимательства и рыночной инфраструктуры в соответствии с постановлением Правительства Алтайского края от 03.09.2019 № 333 «Об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края» (по тексту Объявления о проведении отбора – Порядок предоставления грантов) сообщает о начале отбора в целях предоставления грантов</w:t>
      </w:r>
      <w:proofErr w:type="gramEnd"/>
      <w:r w:rsidRPr="0041636A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в форме субсидии на финансовое обеспечение затрат для реализации проектов в приоритетных сферах экономики. Заявки принимаются с 08.08.2022 по 08.09.2022 включительно.</w:t>
      </w:r>
    </w:p>
    <w:p w:rsidR="0041636A" w:rsidRPr="0041636A" w:rsidRDefault="0041636A" w:rsidP="0041636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41636A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Формы документов, по которым осуществляется прием заявок, размещены на сайте управления в разделе «Финансово-кредитная поддержка»</w:t>
      </w:r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Объявление о проведении отбора </w:t>
      </w:r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1. Дата и время начала (окончания) подачи (приема) предложений (заявок) участников отбора. 08.08.2022 (09.00) – 08.09.2022 (17.00) </w:t>
      </w:r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2. Наименование главного распорядителя как получателя бюджетных средств. </w:t>
      </w:r>
      <w:proofErr w:type="gramStart"/>
      <w:r w:rsidRPr="009A0866">
        <w:rPr>
          <w:sz w:val="24"/>
          <w:szCs w:val="24"/>
        </w:rPr>
        <w:t>Управление Алтайского края по развитию предпринимательства и рыночной инфраструктуры (место нахождения:</w:t>
      </w:r>
      <w:proofErr w:type="gramEnd"/>
      <w:r w:rsidRPr="009A0866">
        <w:rPr>
          <w:sz w:val="24"/>
          <w:szCs w:val="24"/>
        </w:rPr>
        <w:t xml:space="preserve"> </w:t>
      </w:r>
      <w:proofErr w:type="gramStart"/>
      <w:r w:rsidRPr="009A0866">
        <w:rPr>
          <w:sz w:val="24"/>
          <w:szCs w:val="24"/>
        </w:rPr>
        <w:t>Алтайский край, г. Барнаул, ул. Молодежная, д. 26; почтовый адрес: 656015, Алтайский край, г. Барнаул, ул. Молодежная, д. 26 (режим работы: 9.00 – 18.00, пятница: 9.00 – 17.00, обе</w:t>
      </w:r>
      <w:r w:rsidRPr="009A0866">
        <w:rPr>
          <w:sz w:val="24"/>
          <w:szCs w:val="24"/>
        </w:rPr>
        <w:t xml:space="preserve">денный перерыв: 13.00 – 13.48, выходные: суббота, воскресенье); адрес электронной почты: </w:t>
      </w:r>
      <w:hyperlink r:id="rId6" w:history="1">
        <w:r w:rsidR="00676C94" w:rsidRPr="00B87081">
          <w:rPr>
            <w:rStyle w:val="a3"/>
            <w:sz w:val="24"/>
            <w:szCs w:val="24"/>
          </w:rPr>
          <w:t>dep@altsmb.ru</w:t>
        </w:r>
      </w:hyperlink>
      <w:r w:rsidRPr="009A0866">
        <w:rPr>
          <w:sz w:val="24"/>
          <w:szCs w:val="24"/>
        </w:rPr>
        <w:t>).</w:t>
      </w:r>
      <w:proofErr w:type="gramEnd"/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 3. Результаты предоставления гранта в форме субсидии</w:t>
      </w:r>
      <w:proofErr w:type="gramStart"/>
      <w:r w:rsidRPr="009A0866">
        <w:rPr>
          <w:sz w:val="24"/>
          <w:szCs w:val="24"/>
        </w:rPr>
        <w:t>.</w:t>
      </w:r>
      <w:proofErr w:type="gramEnd"/>
      <w:r w:rsidRPr="009A0866">
        <w:rPr>
          <w:sz w:val="24"/>
          <w:szCs w:val="24"/>
        </w:rPr>
        <w:t xml:space="preserve"> </w:t>
      </w:r>
      <w:proofErr w:type="gramStart"/>
      <w:r w:rsidRPr="009A0866">
        <w:rPr>
          <w:sz w:val="24"/>
          <w:szCs w:val="24"/>
        </w:rPr>
        <w:t>р</w:t>
      </w:r>
      <w:proofErr w:type="gramEnd"/>
      <w:r w:rsidRPr="009A0866">
        <w:rPr>
          <w:sz w:val="24"/>
          <w:szCs w:val="24"/>
        </w:rPr>
        <w:t>еализация проекта, в том числе использование средств Гранта в течение шести месяцев со дня их получения; создание рабочих мест (кроме приоритетных сфер экономики «Развитие торговли в сельских территориях» и «Ремесленное мастерство») до окончания реализации проекта в соответствии с его условиями; сохранение либо увеличение среднесписочной численности работни</w:t>
      </w:r>
      <w:r w:rsidRPr="009A0866">
        <w:rPr>
          <w:sz w:val="24"/>
          <w:szCs w:val="24"/>
        </w:rPr>
        <w:t xml:space="preserve">ков в отчетных периодах; </w:t>
      </w:r>
      <w:proofErr w:type="spellStart"/>
      <w:r w:rsidRPr="009A0866">
        <w:rPr>
          <w:sz w:val="24"/>
          <w:szCs w:val="24"/>
        </w:rPr>
        <w:t>непрекращение</w:t>
      </w:r>
      <w:proofErr w:type="spellEnd"/>
      <w:r w:rsidRPr="009A0866">
        <w:rPr>
          <w:sz w:val="24"/>
          <w:szCs w:val="24"/>
        </w:rPr>
        <w:t xml:space="preserve"> деятельности в качестве субъекта в течение трех лет после получения Гранта; отсутствие случаев реализации, отчуждения иным способом и сдачи в аренду приобретенного за счет сре</w:t>
      </w:r>
      <w:proofErr w:type="gramStart"/>
      <w:r w:rsidRPr="009A0866">
        <w:rPr>
          <w:sz w:val="24"/>
          <w:szCs w:val="24"/>
        </w:rPr>
        <w:t>дств Гр</w:t>
      </w:r>
      <w:proofErr w:type="gramEnd"/>
      <w:r w:rsidRPr="009A0866">
        <w:rPr>
          <w:sz w:val="24"/>
          <w:szCs w:val="24"/>
        </w:rPr>
        <w:t xml:space="preserve">анта имущества (в том числе оборудования, техники, транспортных средств) в течение трех лет. 4. Доменное имя сайта в информационно-телекоммуникационной сети «Интернет», на котором обеспечивается проведение отбора. </w:t>
      </w:r>
      <w:hyperlink r:id="rId7" w:history="1">
        <w:r w:rsidR="00676C94" w:rsidRPr="00B87081">
          <w:rPr>
            <w:rStyle w:val="a3"/>
            <w:sz w:val="24"/>
            <w:szCs w:val="24"/>
          </w:rPr>
          <w:t>www.altsmb.ru</w:t>
        </w:r>
      </w:hyperlink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lastRenderedPageBreak/>
        <w:t xml:space="preserve"> 5. Требования к участникам отбора и перечню документов, представляемых участниками отбора для подтверждения их соответствия указанным требованиям.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отбора. </w:t>
      </w:r>
      <w:proofErr w:type="gramStart"/>
      <w:r w:rsidRPr="009A0866">
        <w:rPr>
          <w:sz w:val="24"/>
          <w:szCs w:val="24"/>
        </w:rPr>
        <w:t>В соответствии с Порядком предоставления грантов, соответствующие категории получателей (субъекты, не относящиеся к категориям, установленным частями 3 – 4 статьи 14 Федерального закона от 24.07.2007 № 209-ФЗ «О развитии малого и среднего предпринимательства в Российской Федерации»): на дату представления документов: должны быть зарегистрированными и (</w:t>
      </w:r>
      <w:r>
        <w:rPr>
          <w:sz w:val="24"/>
          <w:szCs w:val="24"/>
        </w:rPr>
        <w:t>или) иметь постановку на нал</w:t>
      </w:r>
      <w:r w:rsidR="00F6123B">
        <w:rPr>
          <w:sz w:val="24"/>
          <w:szCs w:val="24"/>
        </w:rPr>
        <w:t>о</w:t>
      </w:r>
      <w:r w:rsidRPr="009A0866">
        <w:rPr>
          <w:sz w:val="24"/>
          <w:szCs w:val="24"/>
        </w:rPr>
        <w:t>говый учет филиала, представительства, иного обособленного подразделения на территории Алтайского края в установленном законодательством</w:t>
      </w:r>
      <w:proofErr w:type="gramEnd"/>
      <w:r w:rsidRPr="009A0866">
        <w:rPr>
          <w:sz w:val="24"/>
          <w:szCs w:val="24"/>
        </w:rPr>
        <w:t xml:space="preserve"> </w:t>
      </w:r>
      <w:proofErr w:type="gramStart"/>
      <w:r w:rsidRPr="009A0866">
        <w:rPr>
          <w:sz w:val="24"/>
          <w:szCs w:val="24"/>
        </w:rPr>
        <w:t>порядке</w:t>
      </w:r>
      <w:proofErr w:type="gramEnd"/>
      <w:r w:rsidRPr="009A0866">
        <w:rPr>
          <w:sz w:val="24"/>
          <w:szCs w:val="24"/>
        </w:rPr>
        <w:t xml:space="preserve"> более 12 месяцев; </w:t>
      </w:r>
      <w:proofErr w:type="gramStart"/>
      <w:r w:rsidRPr="009A0866">
        <w:rPr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9A0866">
        <w:rPr>
          <w:sz w:val="24"/>
          <w:szCs w:val="24"/>
        </w:rPr>
        <w:t xml:space="preserve"> </w:t>
      </w:r>
      <w:proofErr w:type="gramStart"/>
      <w:r w:rsidRPr="009A0866">
        <w:rPr>
          <w:sz w:val="24"/>
          <w:szCs w:val="24"/>
        </w:rPr>
        <w:t>50 процентов; субъекты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  <w:r w:rsidRPr="009A0866">
        <w:rPr>
          <w:sz w:val="24"/>
          <w:szCs w:val="24"/>
        </w:rPr>
        <w:t xml:space="preserve"> </w:t>
      </w:r>
      <w:proofErr w:type="gramStart"/>
      <w:r w:rsidRPr="009A0866">
        <w:rPr>
          <w:sz w:val="24"/>
          <w:szCs w:val="24"/>
        </w:rPr>
        <w:t>не должны получать на цели, указанные в пункте 1.1 Порядка предоставления грантов, средства из краевого бюджета в соответствии с иными краевыми нормативными правовыми актами; не должны иметь в качестве основного вида деятельности предоставление недвижимости в аренду; должны иметь лицензию на осуществление медицинской деятельности (по направлению проекта «Развитие частной врачебной практики на селе»);</w:t>
      </w:r>
      <w:proofErr w:type="gramEnd"/>
      <w:r w:rsidRPr="009A0866">
        <w:rPr>
          <w:sz w:val="24"/>
          <w:szCs w:val="24"/>
        </w:rPr>
        <w:t xml:space="preserve"> на первое число месяца, предшествующего месяцу подачи документов, в 2022 году с учетом положений постановления Правительства Российской Федерации от 05.04.2022 № 590: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proofErr w:type="gramStart"/>
      <w:r w:rsidRPr="009A0866">
        <w:rPr>
          <w:sz w:val="24"/>
          <w:szCs w:val="24"/>
        </w:rPr>
        <w:t>.</w:t>
      </w:r>
      <w:proofErr w:type="gramEnd"/>
      <w:r w:rsidRPr="009A0866">
        <w:rPr>
          <w:sz w:val="24"/>
          <w:szCs w:val="24"/>
        </w:rPr>
        <w:t xml:space="preserve"> </w:t>
      </w:r>
      <w:proofErr w:type="gramStart"/>
      <w:r w:rsidRPr="009A0866">
        <w:rPr>
          <w:sz w:val="24"/>
          <w:szCs w:val="24"/>
        </w:rPr>
        <w:t>н</w:t>
      </w:r>
      <w:proofErr w:type="gramEnd"/>
      <w:r w:rsidRPr="009A0866">
        <w:rPr>
          <w:sz w:val="24"/>
          <w:szCs w:val="24"/>
        </w:rPr>
        <w:t xml:space="preserve">а момент подачи документов в отчетном </w:t>
      </w:r>
      <w:proofErr w:type="gramStart"/>
      <w:r w:rsidRPr="009A0866">
        <w:rPr>
          <w:sz w:val="24"/>
          <w:szCs w:val="24"/>
        </w:rPr>
        <w:t>периоде</w:t>
      </w:r>
      <w:proofErr w:type="gramEnd"/>
      <w:r w:rsidRPr="009A0866">
        <w:rPr>
          <w:sz w:val="24"/>
          <w:szCs w:val="24"/>
        </w:rPr>
        <w:t xml:space="preserve">: должны иметь среднесписочную численность работников не менее 2 человек; должны иметь среднемесячную заработную плату одного работника в размере не менее минимального размера оплаты труда, установленного законодательством на конец соответствующего периода. Расчет среднего уровня заработной платы осуществляется </w:t>
      </w:r>
      <w:proofErr w:type="gramStart"/>
      <w:r w:rsidRPr="009A0866">
        <w:rPr>
          <w:sz w:val="24"/>
          <w:szCs w:val="24"/>
        </w:rPr>
        <w:t>по</w:t>
      </w:r>
      <w:proofErr w:type="gramEnd"/>
      <w:r w:rsidRPr="009A0866">
        <w:rPr>
          <w:sz w:val="24"/>
          <w:szCs w:val="24"/>
        </w:rPr>
        <w:t xml:space="preserve"> следую</w:t>
      </w:r>
      <w:r w:rsidRPr="009A0866">
        <w:rPr>
          <w:sz w:val="24"/>
          <w:szCs w:val="24"/>
        </w:rPr>
        <w:t/>
      </w:r>
      <w:proofErr w:type="gramStart"/>
      <w:r w:rsidRPr="009A0866">
        <w:rPr>
          <w:sz w:val="24"/>
          <w:szCs w:val="24"/>
        </w:rPr>
        <w:t>щей</w:t>
      </w:r>
      <w:proofErr w:type="gramEnd"/>
      <w:r w:rsidRPr="009A0866">
        <w:rPr>
          <w:sz w:val="24"/>
          <w:szCs w:val="24"/>
        </w:rPr>
        <w:t xml:space="preserve"> формуле: СУЗП=(БНСЗ/СЧР)/</w:t>
      </w:r>
      <w:proofErr w:type="gramStart"/>
      <w:r w:rsidRPr="009A0866">
        <w:rPr>
          <w:sz w:val="24"/>
          <w:szCs w:val="24"/>
        </w:rPr>
        <w:t>П</w:t>
      </w:r>
      <w:proofErr w:type="gramEnd"/>
      <w:r w:rsidRPr="009A0866">
        <w:rPr>
          <w:sz w:val="24"/>
          <w:szCs w:val="24"/>
        </w:rPr>
        <w:t>, где: 3 СУЗП – средний уровень заработной платы одного работника (средне</w:t>
      </w:r>
      <w:r w:rsidRPr="009A0866">
        <w:rPr>
          <w:sz w:val="24"/>
          <w:szCs w:val="24"/>
        </w:rPr>
        <w:t xml:space="preserve">месячный размер выплат одному члену сельскохозяйственного производственного кооператива за его личное трудовое участие); БНСЗ – совокупная база для начисления страховых взносов по данным формы 4-ФСС </w:t>
      </w:r>
      <w:r w:rsidRPr="009A0866">
        <w:rPr>
          <w:sz w:val="24"/>
          <w:szCs w:val="24"/>
        </w:rPr>
        <w:lastRenderedPageBreak/>
        <w:t xml:space="preserve">(страница 2, таблица 1, код строки 3, столбец 3); СЧР – среднесписочная численность работников по данным формы 4-ФСС (страница 1); </w:t>
      </w:r>
      <w:proofErr w:type="gramStart"/>
      <w:r w:rsidRPr="009A0866">
        <w:rPr>
          <w:sz w:val="24"/>
          <w:szCs w:val="24"/>
        </w:rPr>
        <w:t>П</w:t>
      </w:r>
      <w:proofErr w:type="gramEnd"/>
      <w:r w:rsidRPr="009A0866">
        <w:rPr>
          <w:sz w:val="24"/>
          <w:szCs w:val="24"/>
        </w:rPr>
        <w:t xml:space="preserve"> – количество месяцев отчетного периода формы 4-ФСС. </w:t>
      </w:r>
      <w:proofErr w:type="gramStart"/>
      <w:r w:rsidRPr="009A0866">
        <w:rPr>
          <w:sz w:val="24"/>
          <w:szCs w:val="24"/>
        </w:rPr>
        <w:t>Для участия в отборе не позднее даты окончания подачи предложений (заявок), указанной в настоящем объявлении о проведении отбора, участники отбора представляют в управление Алтайского края по развитию предпринимательства и рыночной инфраструктуры (далее – управление) на бумажном носителе: а) заявление о предоставлении Гранта, содержащее согласие на публикацию (размещение) на официальном сайте управления (www.altsmb.ru) ин</w:t>
      </w:r>
      <w:r w:rsidRPr="009A0866">
        <w:rPr>
          <w:sz w:val="24"/>
          <w:szCs w:val="24"/>
        </w:rPr>
        <w:t>формации об участнике отбора и подаваемой</w:t>
      </w:r>
      <w:proofErr w:type="gramEnd"/>
      <w:r w:rsidRPr="009A0866">
        <w:rPr>
          <w:sz w:val="24"/>
          <w:szCs w:val="24"/>
        </w:rPr>
        <w:t xml:space="preserve"> им заявке; б) проект, содержащий календарный план его реализации и смету рас</w:t>
      </w:r>
      <w:r w:rsidRPr="009A0866">
        <w:rPr>
          <w:sz w:val="24"/>
          <w:szCs w:val="24"/>
        </w:rPr>
        <w:t>ходов на его осуществление, в том числе за счет сре</w:t>
      </w:r>
      <w:proofErr w:type="gramStart"/>
      <w:r w:rsidRPr="009A0866">
        <w:rPr>
          <w:sz w:val="24"/>
          <w:szCs w:val="24"/>
        </w:rPr>
        <w:t>дств Гр</w:t>
      </w:r>
      <w:proofErr w:type="gramEnd"/>
      <w:r w:rsidRPr="009A0866">
        <w:rPr>
          <w:sz w:val="24"/>
          <w:szCs w:val="24"/>
        </w:rPr>
        <w:t xml:space="preserve">анта, с учетом требований пунктов 3.1, 3.2 Порядка предоставления грантов; в) справку о списочной численности работников за предыдущий год и отчетный период текущего года, предшествующий дате подачи документов; г) заверенная субъектом копия формы 4-ФСС за предыдущий год и </w:t>
      </w:r>
      <w:proofErr w:type="gramStart"/>
      <w:r w:rsidRPr="009A0866">
        <w:rPr>
          <w:sz w:val="24"/>
          <w:szCs w:val="24"/>
        </w:rPr>
        <w:t>от</w:t>
      </w:r>
      <w:proofErr w:type="gramEnd"/>
      <w:r w:rsidRPr="009A0866">
        <w:rPr>
          <w:sz w:val="24"/>
          <w:szCs w:val="24"/>
        </w:rPr>
        <w:t/>
      </w:r>
      <w:proofErr w:type="gramStart"/>
      <w:r w:rsidRPr="009A0866">
        <w:rPr>
          <w:sz w:val="24"/>
          <w:szCs w:val="24"/>
        </w:rPr>
        <w:t>четный</w:t>
      </w:r>
      <w:proofErr w:type="gramEnd"/>
      <w:r w:rsidRPr="009A0866">
        <w:rPr>
          <w:sz w:val="24"/>
          <w:szCs w:val="24"/>
        </w:rPr>
        <w:t xml:space="preserve"> период текущего года, предшествующий дате подачи документов; </w:t>
      </w:r>
      <w:proofErr w:type="gramStart"/>
      <w:r w:rsidRPr="009A0866">
        <w:rPr>
          <w:sz w:val="24"/>
          <w:szCs w:val="24"/>
        </w:rPr>
        <w:t>д) копии документов, подтверждающих фактически произведенные в период с 1 января года подачи заявки затраты собственных средств в размере не менее 30 процентов от стоимости проекта (договоры приобретения (при приобретении транспортного средства представляется копия паспорта транс</w:t>
      </w:r>
      <w:r w:rsidRPr="009A0866">
        <w:rPr>
          <w:sz w:val="24"/>
          <w:szCs w:val="24"/>
        </w:rPr>
        <w:t>портного средства либо выписка из электронного паспорта транспортного средства), счета-фактуры (при наличии), товарные накладные либо универсальные передаточные документы, документы о принятии к учету объекта</w:t>
      </w:r>
      <w:proofErr w:type="gramEnd"/>
      <w:r w:rsidRPr="009A0866">
        <w:rPr>
          <w:sz w:val="24"/>
          <w:szCs w:val="24"/>
        </w:rPr>
        <w:t xml:space="preserve"> </w:t>
      </w:r>
      <w:proofErr w:type="gramStart"/>
      <w:r w:rsidRPr="009A0866">
        <w:rPr>
          <w:sz w:val="24"/>
          <w:szCs w:val="24"/>
        </w:rPr>
        <w:t>основных средств либо инвентарные карточки (при наличии), платежные документы, счета (при наличии), а также копии документов, подтверждающих приобретение оборудования у производителя (в случае отсутствия данной информации в договоре приобретения) либо официального дистрибьютора (дилера/</w:t>
      </w:r>
      <w:proofErr w:type="spellStart"/>
      <w:r w:rsidRPr="009A0866">
        <w:rPr>
          <w:sz w:val="24"/>
          <w:szCs w:val="24"/>
        </w:rPr>
        <w:t>субдилера</w:t>
      </w:r>
      <w:proofErr w:type="spellEnd"/>
      <w:r w:rsidRPr="009A0866">
        <w:rPr>
          <w:sz w:val="24"/>
          <w:szCs w:val="24"/>
        </w:rPr>
        <w:t>) или официального партнера (представителя), в том числе импортера производителя оборудования, реализующего продукцию данного производителя, заверенные участником отбора;</w:t>
      </w:r>
      <w:proofErr w:type="gramEnd"/>
      <w:r w:rsidRPr="009A0866">
        <w:rPr>
          <w:sz w:val="24"/>
          <w:szCs w:val="24"/>
        </w:rPr>
        <w:t xml:space="preserve"> е) копию лицензии на осуществление медицинской деятельности, либо выписку из реестра лицензий (по направлению проекта «Развитие частной врачебной практики на селе») – по инициативе участника отбора; ж) согласие на обработку и распространение персональных данных (для индивидуальных предпринимателей); з) анкету; и) опись. 4 Формы документов, указанных в пунктах «а», «в», «ж», «з», «и» утверждены управлением и размещены на официальном сайте в информационно</w:t>
      </w:r>
      <w:r w:rsidRPr="009A0866">
        <w:rPr>
          <w:sz w:val="24"/>
          <w:szCs w:val="24"/>
        </w:rPr>
        <w:t xml:space="preserve">телекоммуникационной сети «Интернет» (http://www.altsmb.ru/index.php/working/fincred-support). Заявка представляется в управление в одном экземпляре и не возвращается, за исключением случая, установленного пунктом 2.5 Порядка предоставления грантов. От одного субъекта может быть представлено на получение Гранта не более одной заявки. В случае представления более одной заявки управление принимает к рассмотрению заявку, которая зарегистрирована последней в журнале регистрации. В случае </w:t>
      </w:r>
      <w:proofErr w:type="spellStart"/>
      <w:r w:rsidRPr="009A0866">
        <w:rPr>
          <w:sz w:val="24"/>
          <w:szCs w:val="24"/>
        </w:rPr>
        <w:t>непредоставления</w:t>
      </w:r>
      <w:proofErr w:type="spellEnd"/>
      <w:r w:rsidRPr="009A0866">
        <w:rPr>
          <w:sz w:val="24"/>
          <w:szCs w:val="24"/>
        </w:rPr>
        <w:t xml:space="preserve"> субъектом по собственной инициативе сведений, указанных в пункте «е» настоящего пункта, управление в порядке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9A0866">
        <w:rPr>
          <w:sz w:val="24"/>
          <w:szCs w:val="24"/>
        </w:rPr>
        <w:lastRenderedPageBreak/>
        <w:t>меж</w:t>
      </w:r>
      <w:r w:rsidRPr="009A0866">
        <w:rPr>
          <w:sz w:val="24"/>
          <w:szCs w:val="24"/>
        </w:rPr>
        <w:t>ведомственного электронного взаимодействия, запрашивает их у соответствующих органов (организаций).</w:t>
      </w:r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 6. Порядок отзыва предложений (заявок) участников отбора, поря</w:t>
      </w:r>
      <w:r w:rsidRPr="009A0866">
        <w:rPr>
          <w:sz w:val="24"/>
          <w:szCs w:val="24"/>
        </w:rPr>
        <w:t xml:space="preserve">док возврата предложений (заявок) участников отбора, порядок внесения изменений в предложения (заявки) участников отбора. Участник отбора (субъект) вправе отозвать представленную заявку не позднее даты окончания ее приема, указанной в настоящем объявлении о проведении отбора. Предложение (заявка) представленное после срока, указанного в настоящем объявлении о проведении отбора, к рассмотрению не принимается, в журнале регистрации не регистрируется и возвращается субъекту в течение 5 рабочих дней. Внесение изменений в предложение (заявку) участником отбора (субъектом) не допускается. </w:t>
      </w:r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7. Правила рассмотрения и оценки предложений (заявок) участников отбора. </w:t>
      </w:r>
      <w:proofErr w:type="gramStart"/>
      <w:r w:rsidRPr="009A0866">
        <w:rPr>
          <w:sz w:val="24"/>
          <w:szCs w:val="24"/>
        </w:rPr>
        <w:t>После окончания срока приема предложений (заявок), указанного в настоящем объявлении о проведении отбора, управление в течение 10 рабочих дней осуществляет рассмотрение представленных участниками отбора (субъектами) предложений (заявок) на предмет их соответствия требованиям пункта 2.4 Порядка предоставления грантов, проверку достоверности содержащейся в них информации (в пределах своей компетенции, на основании представленных в этих документах сведений), а также соответствия участника отбора требованиям</w:t>
      </w:r>
      <w:proofErr w:type="gramEnd"/>
      <w:r w:rsidRPr="009A0866">
        <w:rPr>
          <w:sz w:val="24"/>
          <w:szCs w:val="24"/>
        </w:rPr>
        <w:t xml:space="preserve"> пунктов 1.4, 2.2, 2.3 Порядка предоставления грантов. По результатам рассмотрения предложений (заявок) и осуществления проверки управление в течение 10 рабочих дней со дня окончания срока их 5 рассмотрения принимает решение: о допуске предложения (заявки) к рассмотрению конкурсной комиссией; об отклонении предложения (заявки). Уведомление о принятом решении направляется участнику отбора (субъекту) в течение 10 рабочих дней со дня его принятия (в случае отклонения предложения (заявки) с обоснованием причин отклонения). Основаниями для отклонения предложений (заявок) являются: несоответствие участника отбора (субъекта) требованиям, указанным в пунктах 1.4, 2.2, 2.3 Порядка предоставления грантов; наличие оснований, указанных в пунктах 3 и 4 части 5 статьи 14 Федерального закона от 24.07.2007 № 209-ФЗ «О развитии малого и среднего предпринимательства в Российской Федерации»; </w:t>
      </w:r>
      <w:proofErr w:type="gramStart"/>
      <w:r w:rsidRPr="009A0866">
        <w:rPr>
          <w:sz w:val="24"/>
          <w:szCs w:val="24"/>
        </w:rPr>
        <w:t>несоответствие представленных участником отбора (субъектом) доку</w:t>
      </w:r>
      <w:r w:rsidRPr="009A0866">
        <w:rPr>
          <w:sz w:val="24"/>
          <w:szCs w:val="24"/>
        </w:rPr>
        <w:t>ментов требованиям, предусмотренным пунктом 2.4 Порядка предоставления грантов, непредставление (представление не в полном объеме) документов, за исключением документа, указанного в абзаце шестом пункта 2.4 Порядка предоставления грантов; недостоверность представленной участником отбора (субъектом) ин</w:t>
      </w:r>
      <w:r w:rsidRPr="009A0866">
        <w:rPr>
          <w:sz w:val="24"/>
          <w:szCs w:val="24"/>
        </w:rPr>
        <w:t>формации, в том числе данных о месте нахождения и адресе участника отбора (субъекта);</w:t>
      </w:r>
      <w:proofErr w:type="gramEnd"/>
      <w:r w:rsidRPr="009A0866">
        <w:rPr>
          <w:sz w:val="24"/>
          <w:szCs w:val="24"/>
        </w:rPr>
        <w:t xml:space="preserve"> подача участником отбора (субъектом) предложения (заявки) после да</w:t>
      </w:r>
      <w:r w:rsidRPr="009A0866">
        <w:rPr>
          <w:sz w:val="24"/>
          <w:szCs w:val="24"/>
        </w:rPr>
        <w:t>ты и (или) времени, определенных для подачи предложений (заявок) в соответствии с пунктом 2.1 Порядка предоставления грантов.</w:t>
      </w:r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 8. Порядок предоставления участникам отбора разъяснений положений объявления о проведении отбора. Участник отбора (субъект) в период срока подачи предложений (</w:t>
      </w:r>
      <w:proofErr w:type="gramStart"/>
      <w:r w:rsidRPr="009A0866">
        <w:rPr>
          <w:sz w:val="24"/>
          <w:szCs w:val="24"/>
        </w:rPr>
        <w:t>за</w:t>
      </w:r>
      <w:proofErr w:type="gramEnd"/>
      <w:r w:rsidRPr="009A0866">
        <w:rPr>
          <w:sz w:val="24"/>
          <w:szCs w:val="24"/>
        </w:rPr>
        <w:t/>
      </w:r>
      <w:proofErr w:type="gramStart"/>
      <w:r w:rsidRPr="009A0866">
        <w:rPr>
          <w:sz w:val="24"/>
          <w:szCs w:val="24"/>
        </w:rPr>
        <w:t>явок</w:t>
      </w:r>
      <w:proofErr w:type="gramEnd"/>
      <w:r w:rsidRPr="009A0866">
        <w:rPr>
          <w:sz w:val="24"/>
          <w:szCs w:val="24"/>
        </w:rPr>
        <w:t xml:space="preserve">) вправе обратиться в управление в устной или письменной форме с вопросами о </w:t>
      </w:r>
      <w:r w:rsidRPr="009A0866">
        <w:rPr>
          <w:sz w:val="24"/>
          <w:szCs w:val="24"/>
        </w:rPr>
        <w:lastRenderedPageBreak/>
        <w:t>разъяснении положений объявления о проведении отбора. В случае если такое обращение поступает от участника отбора в управление в письменной форме, управление в течение 3 рабочих дней со дня его регистрации направляет письменные разъяснения.</w:t>
      </w:r>
    </w:p>
    <w:p w:rsidR="00676C94" w:rsidRDefault="009A0866">
      <w:pPr>
        <w:rPr>
          <w:sz w:val="24"/>
          <w:szCs w:val="24"/>
        </w:rPr>
      </w:pPr>
      <w:r w:rsidRPr="009A0866">
        <w:rPr>
          <w:sz w:val="24"/>
          <w:szCs w:val="24"/>
        </w:rPr>
        <w:t xml:space="preserve"> 9. Срок, в течение которого победитель (победители) отбора должен подписать соглашение о предоставлении гранта в форме субсидии. Условия признания победителя (победителей) отбора </w:t>
      </w:r>
      <w:proofErr w:type="gramStart"/>
      <w:r w:rsidRPr="009A0866">
        <w:rPr>
          <w:sz w:val="24"/>
          <w:szCs w:val="24"/>
        </w:rPr>
        <w:t>уклонившимся</w:t>
      </w:r>
      <w:proofErr w:type="gramEnd"/>
      <w:r w:rsidRPr="009A0866">
        <w:rPr>
          <w:sz w:val="24"/>
          <w:szCs w:val="24"/>
        </w:rPr>
        <w:t xml:space="preserve"> от заключения соглашения. Управление в течение 7 рабочих дней со дня утверждения приказа заключает с соответствующими участниками отбора (субъектами) соглашение о предоставлении из краевого бюджета грантов в форме субсидии. Соглашение заключается по типовым формам, установленным Министерством финансов Алтайского края. При необходимости внесения изменений или расторжения соглашения между управлением и участником отбора (субъектом) заключае</w:t>
      </w:r>
      <w:r>
        <w:rPr>
          <w:sz w:val="24"/>
          <w:szCs w:val="24"/>
        </w:rPr>
        <w:t>тся дополни</w:t>
      </w:r>
      <w:r w:rsidRPr="009A0866">
        <w:rPr>
          <w:sz w:val="24"/>
          <w:szCs w:val="24"/>
        </w:rPr>
        <w:t>тельное соглашение. Участники отбора (субъекты), предложения (заявки) которых одобрены, не подписавшие соглашение в установленный срок, считаются уклони</w:t>
      </w:r>
      <w:r>
        <w:rPr>
          <w:sz w:val="24"/>
          <w:szCs w:val="24"/>
        </w:rPr>
        <w:t>в</w:t>
      </w:r>
      <w:r w:rsidRPr="009A0866">
        <w:rPr>
          <w:sz w:val="24"/>
          <w:szCs w:val="24"/>
        </w:rPr>
        <w:t xml:space="preserve">шимися от его заключения и утрачивают право на получение гранта в форме субсидии. </w:t>
      </w:r>
    </w:p>
    <w:p w:rsidR="00DB4503" w:rsidRPr="0041636A" w:rsidRDefault="009A0866">
      <w:pPr>
        <w:rPr>
          <w:sz w:val="24"/>
          <w:szCs w:val="24"/>
        </w:rPr>
      </w:pPr>
      <w:bookmarkStart w:id="0" w:name="_GoBack"/>
      <w:bookmarkEnd w:id="0"/>
      <w:r w:rsidRPr="009A0866">
        <w:rPr>
          <w:sz w:val="24"/>
          <w:szCs w:val="24"/>
        </w:rPr>
        <w:t>10. Дата размещения результатов проведения отбора на едином портале, а также на официальном сайте управления в информационно</w:t>
      </w:r>
      <w:r w:rsidRPr="009A0866">
        <w:rPr>
          <w:sz w:val="24"/>
          <w:szCs w:val="24"/>
        </w:rPr>
        <w:t xml:space="preserve">телекоммуникационной сети «Интернет». </w:t>
      </w:r>
      <w:proofErr w:type="gramStart"/>
      <w:r w:rsidRPr="009A0866">
        <w:rPr>
          <w:sz w:val="24"/>
          <w:szCs w:val="24"/>
        </w:rPr>
        <w:t>В течение 3 рабочих дней со дня принятия приказа о предоставлении гранта управление размещает на своем официальном сайте (www.altsmb.ru) его текст, а также иную информацию, предусмотренную подпунктом «ж» пункта 4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9A0866">
        <w:rPr>
          <w:sz w:val="24"/>
          <w:szCs w:val="24"/>
        </w:rPr>
        <w:t xml:space="preserve">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9A0866">
        <w:rPr>
          <w:sz w:val="24"/>
          <w:szCs w:val="24"/>
        </w:rPr>
        <w:t>утратившими</w:t>
      </w:r>
      <w:proofErr w:type="gramEnd"/>
      <w:r w:rsidRPr="009A0866">
        <w:rPr>
          <w:sz w:val="24"/>
          <w:szCs w:val="24"/>
        </w:rPr>
        <w:t xml:space="preserve"> силу некоторых актов Правительства Российской Федерации и отдел</w:t>
      </w:r>
      <w:r w:rsidR="00F6123B">
        <w:rPr>
          <w:sz w:val="24"/>
          <w:szCs w:val="24"/>
        </w:rPr>
        <w:t xml:space="preserve">ьных положений некоторых актов </w:t>
      </w:r>
      <w:r w:rsidR="00F6123B">
        <w:t>Правительства Российской Федерации».</w:t>
      </w:r>
    </w:p>
    <w:sectPr w:rsidR="00DB4503" w:rsidRPr="004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A"/>
    <w:rsid w:val="0041636A"/>
    <w:rsid w:val="00676C94"/>
    <w:rsid w:val="009A0866"/>
    <w:rsid w:val="00DB4503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sm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@altsmb.ru" TargetMode="External"/><Relationship Id="rId5" Type="http://schemas.openxmlformats.org/officeDocument/2006/relationships/hyperlink" Target="http://www.altsmb.ru/index.php/2013-01-31-07-20-51/novosti/item/3864-508202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Предпринимательство</dc:creator>
  <cp:lastModifiedBy>Предпринимательство</cp:lastModifiedBy>
  <cp:revision>3</cp:revision>
  <dcterms:created xsi:type="dcterms:W3CDTF">2022-08-08T06:06:00Z</dcterms:created>
  <dcterms:modified xsi:type="dcterms:W3CDTF">2022-08-08T07:54:00Z</dcterms:modified>
</cp:coreProperties>
</file>